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3F" w:rsidRDefault="00C72A35" w:rsidP="005445BD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</w:t>
      </w:r>
      <w:r w:rsidR="005445B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لتقييم التشخيصي للوحدة ال</w:t>
      </w:r>
      <w:r w:rsidR="00837007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رابعة</w:t>
      </w:r>
    </w:p>
    <w:p w:rsidR="00C72A35" w:rsidRDefault="00C72A35" w:rsidP="003E6725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عزيزي الطالب، اختر الإجابة الصحيحة فيما يلي: </w:t>
      </w:r>
    </w:p>
    <w:p w:rsidR="00C72A35" w:rsidRPr="0055218A" w:rsidRDefault="00C72A35" w:rsidP="00F23382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bookmarkStart w:id="0" w:name="_GoBack"/>
      <w:r w:rsidR="00F23382" w:rsidRPr="0055218A">
        <w:rPr>
          <w:rFonts w:ascii="Simplified Arabic" w:hAnsi="Simplified Arabic" w:cs="Simplified Arabic" w:hint="cs"/>
          <w:sz w:val="24"/>
          <w:szCs w:val="24"/>
          <w:rtl/>
          <w:lang w:bidi="ar-JO"/>
        </w:rPr>
        <w:t>من عناصر سياسة الائتمان في الشركة والتي تمثل أقل ما يمكن طلبه من العميل من اجل تقديم الائتمان له هي</w:t>
      </w:r>
      <w:r w:rsidR="00250240" w:rsidRPr="0055218A">
        <w:rPr>
          <w:rFonts w:ascii="Simplified Arabic" w:hAnsi="Simplified Arabic" w:cs="Simplified Arabic" w:hint="cs"/>
          <w:sz w:val="24"/>
          <w:szCs w:val="24"/>
          <w:rtl/>
          <w:lang w:bidi="ar-JO"/>
        </w:rPr>
        <w:t>:</w:t>
      </w:r>
    </w:p>
    <w:p w:rsidR="00E75FA7" w:rsidRPr="0055218A" w:rsidRDefault="00F23382" w:rsidP="00250240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 w:rsidRPr="0055218A">
        <w:rPr>
          <w:rFonts w:ascii="Simplified Arabic" w:hAnsi="Simplified Arabic" w:cs="Simplified Arabic" w:hint="cs"/>
          <w:sz w:val="24"/>
          <w:szCs w:val="24"/>
          <w:rtl/>
          <w:lang w:bidi="ar-JO"/>
        </w:rPr>
        <w:t>تقييم الائتمان</w:t>
      </w:r>
    </w:p>
    <w:p w:rsidR="00C01CD7" w:rsidRPr="0055218A" w:rsidRDefault="00F23382" w:rsidP="00250240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 w:rsidRPr="0055218A">
        <w:rPr>
          <w:rFonts w:ascii="Simplified Arabic" w:hAnsi="Simplified Arabic" w:cs="Simplified Arabic" w:hint="cs"/>
          <w:sz w:val="24"/>
          <w:szCs w:val="24"/>
          <w:rtl/>
          <w:lang w:bidi="ar-JO"/>
        </w:rPr>
        <w:t>تقييم إدارة الائتمان</w:t>
      </w:r>
    </w:p>
    <w:bookmarkEnd w:id="0"/>
    <w:p w:rsidR="00C01CD7" w:rsidRPr="00451ABB" w:rsidRDefault="00C01CD7" w:rsidP="00F23382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 w:rsidRPr="00451ABB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="00F23382">
        <w:rPr>
          <w:rFonts w:ascii="Simplified Arabic" w:hAnsi="Simplified Arabic" w:cs="Simplified Arabic" w:hint="cs"/>
          <w:sz w:val="24"/>
          <w:szCs w:val="24"/>
          <w:rtl/>
          <w:lang w:bidi="ar-JO"/>
        </w:rPr>
        <w:t>معايير الائتمان.</w:t>
      </w:r>
    </w:p>
    <w:p w:rsidR="00C01CD7" w:rsidRPr="00451ABB" w:rsidRDefault="00C01CD7" w:rsidP="00F23382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 w:rsidRPr="00451ABB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="00F23382">
        <w:rPr>
          <w:rFonts w:ascii="Simplified Arabic" w:hAnsi="Simplified Arabic" w:cs="Simplified Arabic" w:hint="cs"/>
          <w:sz w:val="24"/>
          <w:szCs w:val="24"/>
          <w:rtl/>
          <w:lang w:bidi="ar-JO"/>
        </w:rPr>
        <w:t>شروط الائتمان</w:t>
      </w:r>
    </w:p>
    <w:p w:rsidR="00E75FA7" w:rsidRPr="00451ABB" w:rsidRDefault="00C01CD7" w:rsidP="00F23382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 w:rsidRPr="00451ABB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="00E75FA7" w:rsidRPr="00451ABB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="00F23382">
        <w:rPr>
          <w:rFonts w:ascii="Simplified Arabic" w:hAnsi="Simplified Arabic" w:cs="Simplified Arabic" w:hint="cs"/>
          <w:sz w:val="24"/>
          <w:szCs w:val="24"/>
          <w:rtl/>
          <w:lang w:bidi="ar-JO"/>
        </w:rPr>
        <w:t>......... هي من عناصر تقييم الائتمان وتدل على قدرة العميل على الدفع</w:t>
      </w:r>
      <w:r w:rsidR="00FD46BD">
        <w:rPr>
          <w:rFonts w:ascii="Simplified Arabic" w:hAnsi="Simplified Arabic" w:cs="Simplified Arabic" w:hint="cs"/>
          <w:sz w:val="24"/>
          <w:szCs w:val="24"/>
          <w:rtl/>
          <w:lang w:bidi="ar-JO"/>
        </w:rPr>
        <w:t>.</w:t>
      </w:r>
    </w:p>
    <w:p w:rsidR="00C01CD7" w:rsidRPr="00451ABB" w:rsidRDefault="00F23382" w:rsidP="00C01CD7">
      <w:pPr>
        <w:pStyle w:val="ListParagraph"/>
        <w:numPr>
          <w:ilvl w:val="0"/>
          <w:numId w:val="3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شخصية العميل</w:t>
      </w:r>
    </w:p>
    <w:p w:rsidR="00C01CD7" w:rsidRPr="00451ABB" w:rsidRDefault="00F23382" w:rsidP="00C01CD7">
      <w:pPr>
        <w:pStyle w:val="ListParagraph"/>
        <w:numPr>
          <w:ilvl w:val="0"/>
          <w:numId w:val="3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طاقة العميل.</w:t>
      </w:r>
    </w:p>
    <w:p w:rsidR="00C01CD7" w:rsidRPr="00451ABB" w:rsidRDefault="00F23382" w:rsidP="00C01CD7">
      <w:pPr>
        <w:pStyle w:val="ListParagraph"/>
        <w:numPr>
          <w:ilvl w:val="0"/>
          <w:numId w:val="3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رأس مال العميل</w:t>
      </w:r>
    </w:p>
    <w:p w:rsidR="00C01CD7" w:rsidRPr="00451ABB" w:rsidRDefault="00C01CD7" w:rsidP="00F23382">
      <w:pPr>
        <w:pStyle w:val="ListParagraph"/>
        <w:numPr>
          <w:ilvl w:val="0"/>
          <w:numId w:val="3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 w:rsidRPr="00451ABB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="00F23382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الضمانة المقدمة من العميل</w:t>
      </w:r>
    </w:p>
    <w:p w:rsidR="00C01CD7" w:rsidRPr="00451ABB" w:rsidRDefault="00F23382" w:rsidP="00FD46BD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من الأمور التي يجب مراعاتها عند تغيير معايير الائتمان</w:t>
      </w:r>
      <w:r w:rsidR="00C01CD7" w:rsidRPr="00451ABB">
        <w:rPr>
          <w:rFonts w:ascii="Simplified Arabic" w:hAnsi="Simplified Arabic" w:cs="Simplified Arabic" w:hint="cs"/>
          <w:sz w:val="24"/>
          <w:szCs w:val="24"/>
          <w:rtl/>
          <w:lang w:bidi="ar-JO"/>
        </w:rPr>
        <w:t>:</w:t>
      </w:r>
    </w:p>
    <w:p w:rsidR="00C01CD7" w:rsidRPr="00F23382" w:rsidRDefault="00F23382" w:rsidP="00FD46BD">
      <w:pPr>
        <w:pStyle w:val="ListParagraph"/>
        <w:numPr>
          <w:ilvl w:val="0"/>
          <w:numId w:val="4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كمية المبيعات</w:t>
      </w:r>
    </w:p>
    <w:p w:rsidR="00C01CD7" w:rsidRPr="00451ABB" w:rsidRDefault="00C01CD7" w:rsidP="00F23382">
      <w:pPr>
        <w:pStyle w:val="ListParagraph"/>
        <w:numPr>
          <w:ilvl w:val="0"/>
          <w:numId w:val="4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 w:rsidRPr="00F23382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="00F23382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التكلفة الحدية للذمم المدينة</w:t>
      </w:r>
    </w:p>
    <w:p w:rsidR="00C01CD7" w:rsidRPr="00451ABB" w:rsidRDefault="00C01CD7" w:rsidP="00F23382">
      <w:pPr>
        <w:pStyle w:val="ListParagraph"/>
        <w:numPr>
          <w:ilvl w:val="0"/>
          <w:numId w:val="4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 w:rsidRPr="00451ABB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="00F23382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التكلفة الحدية للديون المعدومة</w:t>
      </w:r>
    </w:p>
    <w:p w:rsidR="00C01CD7" w:rsidRDefault="00C01CD7" w:rsidP="00F23382">
      <w:pPr>
        <w:pStyle w:val="ListParagraph"/>
        <w:numPr>
          <w:ilvl w:val="0"/>
          <w:numId w:val="4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 w:rsidRPr="00451ABB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="00F23382">
        <w:rPr>
          <w:rFonts w:ascii="Simplified Arabic" w:hAnsi="Simplified Arabic" w:cs="Simplified Arabic" w:hint="cs"/>
          <w:sz w:val="24"/>
          <w:szCs w:val="24"/>
          <w:rtl/>
          <w:lang w:bidi="ar-JO"/>
        </w:rPr>
        <w:t>جميع ما ذكر.</w:t>
      </w:r>
    </w:p>
    <w:p w:rsidR="00451ABB" w:rsidRPr="003E6725" w:rsidRDefault="00F23382" w:rsidP="00FD46BD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عند زيادة فترة الائتمان المننوحة للعملاء فهذا يؤدي إلى</w:t>
      </w:r>
      <w:r w:rsidR="00FD46BD">
        <w:rPr>
          <w:rFonts w:ascii="Simplified Arabic" w:hAnsi="Simplified Arabic" w:cs="Simplified Arabic" w:hint="cs"/>
          <w:sz w:val="24"/>
          <w:szCs w:val="24"/>
          <w:rtl/>
          <w:lang w:bidi="ar-JO"/>
        </w:rPr>
        <w:t>:</w:t>
      </w:r>
    </w:p>
    <w:p w:rsidR="003E6725" w:rsidRPr="0052447E" w:rsidRDefault="00F23382" w:rsidP="00755AB6">
      <w:pPr>
        <w:pStyle w:val="ListParagraph"/>
        <w:numPr>
          <w:ilvl w:val="0"/>
          <w:numId w:val="5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انخفاض حجم مبيعات الشركة</w:t>
      </w:r>
      <w:r w:rsidR="0052447E" w:rsidRPr="0052447E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   </w:t>
      </w:r>
      <w:r w:rsidR="0052447E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                             </w:t>
      </w:r>
      <w:r w:rsidR="0052447E" w:rsidRPr="0052447E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   </w:t>
      </w:r>
      <w:r w:rsidR="0052447E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ب- </w:t>
      </w:r>
      <w:r w:rsidR="00755AB6">
        <w:rPr>
          <w:rFonts w:ascii="Simplified Arabic" w:hAnsi="Simplified Arabic" w:cs="Simplified Arabic" w:hint="cs"/>
          <w:sz w:val="24"/>
          <w:szCs w:val="24"/>
          <w:rtl/>
          <w:lang w:bidi="ar-JO"/>
        </w:rPr>
        <w:t>زيادة حجم الذمم المدينة.</w:t>
      </w:r>
    </w:p>
    <w:p w:rsidR="003E6725" w:rsidRPr="0052447E" w:rsidRDefault="003E6725" w:rsidP="00755AB6">
      <w:pPr>
        <w:pStyle w:val="ListParagraph"/>
        <w:numPr>
          <w:ilvl w:val="0"/>
          <w:numId w:val="8"/>
        </w:numPr>
        <w:bidi/>
        <w:ind w:left="1080"/>
        <w:rPr>
          <w:rFonts w:ascii="Simplified Arabic" w:hAnsi="Simplified Arabic" w:cs="Simplified Arabic"/>
          <w:sz w:val="24"/>
          <w:szCs w:val="24"/>
          <w:lang w:bidi="ar-JO"/>
        </w:rPr>
      </w:pPr>
      <w:r w:rsidRPr="0052447E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="00755AB6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انخفاض حجم الديون المعدومة</w:t>
      </w:r>
      <w:r w:rsidR="0052447E" w:rsidRPr="0052447E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      </w:t>
      </w:r>
      <w:r w:rsidR="0052447E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                         </w:t>
      </w:r>
      <w:r w:rsidR="0052447E" w:rsidRPr="0052447E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 </w:t>
      </w:r>
      <w:r w:rsidR="0052447E">
        <w:rPr>
          <w:rFonts w:ascii="Simplified Arabic" w:hAnsi="Simplified Arabic" w:cs="Simplified Arabic" w:hint="cs"/>
          <w:sz w:val="24"/>
          <w:szCs w:val="24"/>
          <w:rtl/>
          <w:lang w:bidi="ar-JO"/>
        </w:rPr>
        <w:t>ث-</w:t>
      </w:r>
      <w:r w:rsidRPr="0052447E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="00755AB6">
        <w:rPr>
          <w:rFonts w:ascii="Simplified Arabic" w:hAnsi="Simplified Arabic" w:cs="Simplified Arabic" w:hint="cs"/>
          <w:sz w:val="24"/>
          <w:szCs w:val="24"/>
          <w:rtl/>
          <w:lang w:bidi="ar-JO"/>
        </w:rPr>
        <w:t>ثبات ربح الوحدة الواحدة من المبيعات</w:t>
      </w:r>
    </w:p>
    <w:p w:rsidR="003E6725" w:rsidRDefault="00755AB6" w:rsidP="0052447E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إن زيادة الخصم النقدي الممنوح للعملاء يؤدي إلى انخفاض ربح حجم الذمم المدينة في الشركة</w:t>
      </w:r>
      <w:r w:rsidR="0052447E">
        <w:rPr>
          <w:rFonts w:ascii="Simplified Arabic" w:hAnsi="Simplified Arabic" w:cs="Simplified Arabic" w:hint="cs"/>
          <w:sz w:val="24"/>
          <w:szCs w:val="24"/>
          <w:rtl/>
          <w:lang w:bidi="ar-JO"/>
        </w:rPr>
        <w:t>.</w:t>
      </w:r>
    </w:p>
    <w:p w:rsidR="003E6725" w:rsidRDefault="003E6725" w:rsidP="003E6725">
      <w:pPr>
        <w:pStyle w:val="ListParagraph"/>
        <w:numPr>
          <w:ilvl w:val="0"/>
          <w:numId w:val="6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العبارة صحيحة</w:t>
      </w:r>
      <w:r w:rsidR="00755AB6">
        <w:rPr>
          <w:rFonts w:ascii="Simplified Arabic" w:hAnsi="Simplified Arabic" w:cs="Simplified Arabic" w:hint="cs"/>
          <w:sz w:val="24"/>
          <w:szCs w:val="24"/>
          <w:rtl/>
          <w:lang w:bidi="ar-JO"/>
        </w:rPr>
        <w:t>.</w:t>
      </w:r>
    </w:p>
    <w:p w:rsidR="003E6725" w:rsidRDefault="003E6725" w:rsidP="003E6725">
      <w:pPr>
        <w:pStyle w:val="ListParagraph"/>
        <w:numPr>
          <w:ilvl w:val="0"/>
          <w:numId w:val="6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العبارة خاطئة</w:t>
      </w:r>
    </w:p>
    <w:p w:rsidR="00752F47" w:rsidRPr="00752F47" w:rsidRDefault="0052447E" w:rsidP="00752F47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 w:rsidRPr="00752F47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من </w:t>
      </w:r>
      <w:r w:rsidR="00752F47" w:rsidRPr="00752F47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</w:t>
      </w:r>
      <w:r w:rsidR="00752F47">
        <w:rPr>
          <w:rFonts w:ascii="Simplified Arabic" w:hAnsi="Simplified Arabic" w:cs="Simplified Arabic" w:hint="cs"/>
          <w:sz w:val="24"/>
          <w:szCs w:val="24"/>
          <w:rtl/>
          <w:lang w:bidi="ar-JO"/>
        </w:rPr>
        <w:t>لأ</w:t>
      </w:r>
      <w:r w:rsidR="00752F47" w:rsidRPr="00752F47">
        <w:rPr>
          <w:rFonts w:ascii="Simplified Arabic" w:hAnsi="Simplified Arabic" w:cs="Simplified Arabic" w:hint="cs"/>
          <w:sz w:val="24"/>
          <w:szCs w:val="24"/>
          <w:rtl/>
          <w:lang w:bidi="ar-JO"/>
        </w:rPr>
        <w:t>ساليب الشائعة في تحصيل ديون الشركة:</w:t>
      </w:r>
    </w:p>
    <w:p w:rsidR="003E6725" w:rsidRDefault="00752F47" w:rsidP="00752F47">
      <w:pPr>
        <w:pStyle w:val="ListParagraph"/>
        <w:numPr>
          <w:ilvl w:val="0"/>
          <w:numId w:val="7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الاتصالات الهاتفية   </w:t>
      </w:r>
      <w:r w:rsidR="0052447E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                                   ب- 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المقابلات الشخصية</w:t>
      </w:r>
    </w:p>
    <w:p w:rsidR="003E6725" w:rsidRPr="003E6725" w:rsidRDefault="00752F47" w:rsidP="00752F47">
      <w:pPr>
        <w:pStyle w:val="ListParagraph"/>
        <w:numPr>
          <w:ilvl w:val="0"/>
          <w:numId w:val="6"/>
        </w:numPr>
        <w:bidi/>
        <w:rPr>
          <w:rFonts w:ascii="Simplified Arabic" w:hAnsi="Simplified Arabic" w:cs="Simplified Arabic"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وكالات التحصيل         </w:t>
      </w:r>
      <w:r w:rsidR="0052447E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                               ث- جميع ما ذكر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.</w:t>
      </w:r>
    </w:p>
    <w:sectPr w:rsidR="003E6725" w:rsidRPr="003E6725" w:rsidSect="00C72A35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87266"/>
    <w:multiLevelType w:val="hybridMultilevel"/>
    <w:tmpl w:val="6DC20348"/>
    <w:lvl w:ilvl="0" w:tplc="7704571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515D43"/>
    <w:multiLevelType w:val="hybridMultilevel"/>
    <w:tmpl w:val="D07481A0"/>
    <w:lvl w:ilvl="0" w:tplc="525E5528">
      <w:start w:val="1"/>
      <w:numFmt w:val="arabicAlpha"/>
      <w:lvlText w:val="%1-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F80C4D"/>
    <w:multiLevelType w:val="hybridMultilevel"/>
    <w:tmpl w:val="E9DACCB4"/>
    <w:lvl w:ilvl="0" w:tplc="417C9BE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AC02E0"/>
    <w:multiLevelType w:val="hybridMultilevel"/>
    <w:tmpl w:val="23FAB996"/>
    <w:lvl w:ilvl="0" w:tplc="14D4461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6C3066"/>
    <w:multiLevelType w:val="hybridMultilevel"/>
    <w:tmpl w:val="9F145986"/>
    <w:lvl w:ilvl="0" w:tplc="BA109196">
      <w:start w:val="3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3936E26"/>
    <w:multiLevelType w:val="hybridMultilevel"/>
    <w:tmpl w:val="1D28DDAA"/>
    <w:lvl w:ilvl="0" w:tplc="821AC18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EA1634"/>
    <w:multiLevelType w:val="hybridMultilevel"/>
    <w:tmpl w:val="2390CFC6"/>
    <w:lvl w:ilvl="0" w:tplc="7F66CB7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F802BF"/>
    <w:multiLevelType w:val="hybridMultilevel"/>
    <w:tmpl w:val="C068C6EC"/>
    <w:lvl w:ilvl="0" w:tplc="E8F8FA5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C72A35"/>
    <w:rsid w:val="00250240"/>
    <w:rsid w:val="003E6725"/>
    <w:rsid w:val="00451ABB"/>
    <w:rsid w:val="0052328B"/>
    <w:rsid w:val="0052447E"/>
    <w:rsid w:val="005445BD"/>
    <w:rsid w:val="0055218A"/>
    <w:rsid w:val="00752F47"/>
    <w:rsid w:val="00755AB6"/>
    <w:rsid w:val="0082363F"/>
    <w:rsid w:val="00837007"/>
    <w:rsid w:val="00C01CD7"/>
    <w:rsid w:val="00C72A35"/>
    <w:rsid w:val="00E75FA7"/>
    <w:rsid w:val="00F23382"/>
    <w:rsid w:val="00FD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A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Mohamad Al-Smadi</dc:creator>
  <cp:lastModifiedBy>Mohamad Al-Smadi</cp:lastModifiedBy>
  <cp:revision>5</cp:revision>
  <dcterms:created xsi:type="dcterms:W3CDTF">2019-12-08T16:41:00Z</dcterms:created>
  <dcterms:modified xsi:type="dcterms:W3CDTF">2019-12-10T08:36:00Z</dcterms:modified>
</cp:coreProperties>
</file>